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1326F9" w14:textId="50CC7354" w:rsidR="00A10977" w:rsidRDefault="00426F13">
      <w:pPr>
        <w:jc w:val="center"/>
      </w:pPr>
      <w:r>
        <w:rPr>
          <w:noProof/>
        </w:rPr>
        <w:drawing>
          <wp:inline distT="0" distB="0" distL="0" distR="0" wp14:anchorId="4B9EC5C1" wp14:editId="1808E73E">
            <wp:extent cx="1826408" cy="129187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inbow 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834017" cy="1297252"/>
                    </a:xfrm>
                    <a:prstGeom prst="rect">
                      <a:avLst/>
                    </a:prstGeom>
                  </pic:spPr>
                </pic:pic>
              </a:graphicData>
            </a:graphic>
          </wp:inline>
        </w:drawing>
      </w:r>
      <w:r>
        <w:rPr>
          <w:noProof/>
        </w:rPr>
        <w:drawing>
          <wp:inline distT="0" distB="0" distL="0" distR="0" wp14:anchorId="68D3976A" wp14:editId="5A587713">
            <wp:extent cx="2281209" cy="12573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ildline.png"/>
                    <pic:cNvPicPr/>
                  </pic:nvPicPr>
                  <pic:blipFill>
                    <a:blip r:embed="rId6">
                      <a:extLst>
                        <a:ext uri="{28A0092B-C50C-407E-A947-70E740481C1C}">
                          <a14:useLocalDpi xmlns:a14="http://schemas.microsoft.com/office/drawing/2010/main" val="0"/>
                        </a:ext>
                      </a:extLst>
                    </a:blip>
                    <a:stretch>
                      <a:fillRect/>
                    </a:stretch>
                  </pic:blipFill>
                  <pic:spPr>
                    <a:xfrm>
                      <a:off x="0" y="0"/>
                      <a:ext cx="2286974" cy="1260477"/>
                    </a:xfrm>
                    <a:prstGeom prst="rect">
                      <a:avLst/>
                    </a:prstGeom>
                  </pic:spPr>
                </pic:pic>
              </a:graphicData>
            </a:graphic>
          </wp:inline>
        </w:drawing>
      </w:r>
      <w:r>
        <w:rPr>
          <w:noProof/>
        </w:rPr>
        <w:drawing>
          <wp:inline distT="0" distB="0" distL="0" distR="0" wp14:anchorId="4E713029" wp14:editId="2528334D">
            <wp:extent cx="1872934" cy="1441021"/>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MART-web.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84560" cy="1449966"/>
                    </a:xfrm>
                    <a:prstGeom prst="rect">
                      <a:avLst/>
                    </a:prstGeom>
                  </pic:spPr>
                </pic:pic>
              </a:graphicData>
            </a:graphic>
          </wp:inline>
        </w:drawing>
      </w:r>
      <w:bookmarkStart w:id="0" w:name="_GoBack"/>
      <w:bookmarkEnd w:id="0"/>
    </w:p>
    <w:tbl>
      <w:tblPr>
        <w:tblStyle w:val="a"/>
        <w:tblW w:w="1509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46"/>
        <w:gridCol w:w="7546"/>
      </w:tblGrid>
      <w:tr w:rsidR="00A10977" w14:paraId="05BB4C40" w14:textId="77777777">
        <w:trPr>
          <w:trHeight w:val="420"/>
          <w:jc w:val="center"/>
        </w:trPr>
        <w:tc>
          <w:tcPr>
            <w:tcW w:w="15092" w:type="dxa"/>
            <w:gridSpan w:val="2"/>
            <w:shd w:val="clear" w:color="auto" w:fill="666666"/>
            <w:tcMar>
              <w:top w:w="100" w:type="dxa"/>
              <w:left w:w="100" w:type="dxa"/>
              <w:bottom w:w="100" w:type="dxa"/>
              <w:right w:w="100" w:type="dxa"/>
            </w:tcMar>
          </w:tcPr>
          <w:p w14:paraId="00CAF8E6" w14:textId="25888FC0" w:rsidR="00A10977" w:rsidRDefault="0064078E">
            <w:pPr>
              <w:widowControl w:val="0"/>
              <w:pBdr>
                <w:top w:val="nil"/>
                <w:left w:val="nil"/>
                <w:bottom w:val="nil"/>
                <w:right w:val="nil"/>
                <w:between w:val="nil"/>
              </w:pBdr>
              <w:spacing w:line="240" w:lineRule="auto"/>
              <w:jc w:val="center"/>
              <w:rPr>
                <w:b/>
                <w:color w:val="FFFFFF"/>
              </w:rPr>
            </w:pPr>
            <w:r>
              <w:rPr>
                <w:b/>
                <w:color w:val="FFFFFF"/>
              </w:rPr>
              <w:t xml:space="preserve">W/C </w:t>
            </w:r>
            <w:r w:rsidR="00DE2A06">
              <w:rPr>
                <w:b/>
                <w:color w:val="FFFFFF"/>
              </w:rPr>
              <w:t xml:space="preserve">22.6.20 </w:t>
            </w:r>
            <w:r>
              <w:rPr>
                <w:b/>
                <w:color w:val="FFFFFF"/>
              </w:rPr>
              <w:t>: Learning Project - Famous &amp; Significant People</w:t>
            </w:r>
          </w:p>
        </w:tc>
      </w:tr>
      <w:tr w:rsidR="00A10977" w14:paraId="3D260234" w14:textId="77777777">
        <w:trPr>
          <w:trHeight w:val="420"/>
          <w:jc w:val="center"/>
        </w:trPr>
        <w:tc>
          <w:tcPr>
            <w:tcW w:w="15092" w:type="dxa"/>
            <w:gridSpan w:val="2"/>
            <w:shd w:val="clear" w:color="auto" w:fill="FFFFFF"/>
            <w:tcMar>
              <w:top w:w="100" w:type="dxa"/>
              <w:left w:w="100" w:type="dxa"/>
              <w:bottom w:w="100" w:type="dxa"/>
              <w:right w:w="100" w:type="dxa"/>
            </w:tcMar>
          </w:tcPr>
          <w:p w14:paraId="7D68EBAB" w14:textId="0C242D11" w:rsidR="00A10977" w:rsidRDefault="0064078E">
            <w:pPr>
              <w:widowControl w:val="0"/>
              <w:spacing w:line="240" w:lineRule="auto"/>
              <w:jc w:val="center"/>
              <w:rPr>
                <w:b/>
              </w:rPr>
            </w:pPr>
            <w:r>
              <w:rPr>
                <w:b/>
              </w:rPr>
              <w:t xml:space="preserve">Age Range: </w:t>
            </w:r>
            <w:r w:rsidR="00DE2A06">
              <w:t>Nursery</w:t>
            </w:r>
          </w:p>
        </w:tc>
      </w:tr>
      <w:tr w:rsidR="00A10977" w14:paraId="06085C1C" w14:textId="77777777">
        <w:trPr>
          <w:jc w:val="center"/>
        </w:trPr>
        <w:tc>
          <w:tcPr>
            <w:tcW w:w="7546" w:type="dxa"/>
            <w:shd w:val="clear" w:color="auto" w:fill="999999"/>
            <w:tcMar>
              <w:top w:w="100" w:type="dxa"/>
              <w:left w:w="100" w:type="dxa"/>
              <w:bottom w:w="100" w:type="dxa"/>
              <w:right w:w="100" w:type="dxa"/>
            </w:tcMar>
          </w:tcPr>
          <w:p w14:paraId="762F61E0" w14:textId="77777777" w:rsidR="00A10977" w:rsidRDefault="0064078E">
            <w:pPr>
              <w:widowControl w:val="0"/>
              <w:pBdr>
                <w:top w:val="nil"/>
                <w:left w:val="nil"/>
                <w:bottom w:val="nil"/>
                <w:right w:val="nil"/>
                <w:between w:val="nil"/>
              </w:pBdr>
              <w:spacing w:line="240" w:lineRule="auto"/>
              <w:jc w:val="center"/>
              <w:rPr>
                <w:b/>
                <w:sz w:val="20"/>
                <w:szCs w:val="20"/>
              </w:rPr>
            </w:pPr>
            <w:r>
              <w:rPr>
                <w:b/>
                <w:sz w:val="20"/>
                <w:szCs w:val="20"/>
              </w:rPr>
              <w:t>Weekly Reading Tasks</w:t>
            </w:r>
          </w:p>
        </w:tc>
        <w:tc>
          <w:tcPr>
            <w:tcW w:w="7546" w:type="dxa"/>
            <w:shd w:val="clear" w:color="auto" w:fill="999999"/>
            <w:tcMar>
              <w:top w:w="100" w:type="dxa"/>
              <w:left w:w="100" w:type="dxa"/>
              <w:bottom w:w="100" w:type="dxa"/>
              <w:right w:w="100" w:type="dxa"/>
            </w:tcMar>
          </w:tcPr>
          <w:p w14:paraId="12CAB82D" w14:textId="77777777" w:rsidR="00A10977" w:rsidRDefault="0064078E">
            <w:pPr>
              <w:widowControl w:val="0"/>
              <w:pBdr>
                <w:top w:val="nil"/>
                <w:left w:val="nil"/>
                <w:bottom w:val="nil"/>
                <w:right w:val="nil"/>
                <w:between w:val="nil"/>
              </w:pBdr>
              <w:spacing w:line="240" w:lineRule="auto"/>
              <w:jc w:val="center"/>
              <w:rPr>
                <w:b/>
                <w:sz w:val="20"/>
                <w:szCs w:val="20"/>
              </w:rPr>
            </w:pPr>
            <w:r>
              <w:rPr>
                <w:b/>
                <w:sz w:val="20"/>
                <w:szCs w:val="20"/>
              </w:rPr>
              <w:t>Weekly Phonics Tasks</w:t>
            </w:r>
          </w:p>
        </w:tc>
      </w:tr>
      <w:tr w:rsidR="00A10977" w14:paraId="4FA8F632" w14:textId="77777777">
        <w:trPr>
          <w:jc w:val="center"/>
        </w:trPr>
        <w:tc>
          <w:tcPr>
            <w:tcW w:w="7546" w:type="dxa"/>
            <w:shd w:val="clear" w:color="auto" w:fill="auto"/>
            <w:tcMar>
              <w:top w:w="100" w:type="dxa"/>
              <w:left w:w="100" w:type="dxa"/>
              <w:bottom w:w="100" w:type="dxa"/>
              <w:right w:w="100" w:type="dxa"/>
            </w:tcMar>
          </w:tcPr>
          <w:p w14:paraId="09C255C6" w14:textId="7F007E9C" w:rsidR="00A10977" w:rsidRDefault="0064078E">
            <w:pPr>
              <w:widowControl w:val="0"/>
              <w:pBdr>
                <w:top w:val="nil"/>
                <w:left w:val="nil"/>
                <w:bottom w:val="nil"/>
                <w:right w:val="nil"/>
                <w:between w:val="nil"/>
              </w:pBdr>
              <w:spacing w:line="240" w:lineRule="auto"/>
              <w:rPr>
                <w:sz w:val="20"/>
                <w:szCs w:val="20"/>
              </w:rPr>
            </w:pPr>
            <w:r>
              <w:rPr>
                <w:b/>
                <w:color w:val="FF0000"/>
                <w:sz w:val="20"/>
                <w:szCs w:val="20"/>
              </w:rPr>
              <w:t xml:space="preserve">Monday- </w:t>
            </w:r>
            <w:r>
              <w:rPr>
                <w:sz w:val="20"/>
                <w:szCs w:val="20"/>
              </w:rPr>
              <w:t>Ask your child to think about their favourite books and read one of them together. Find out</w:t>
            </w:r>
            <w:r w:rsidR="00DE2A06">
              <w:rPr>
                <w:sz w:val="20"/>
                <w:szCs w:val="20"/>
              </w:rPr>
              <w:t xml:space="preserve"> who the</w:t>
            </w:r>
            <w:r>
              <w:rPr>
                <w:sz w:val="20"/>
                <w:szCs w:val="20"/>
              </w:rPr>
              <w:t xml:space="preserve"> author</w:t>
            </w:r>
            <w:r w:rsidR="00DE2A06">
              <w:rPr>
                <w:sz w:val="20"/>
                <w:szCs w:val="20"/>
              </w:rPr>
              <w:t xml:space="preserve"> is</w:t>
            </w:r>
            <w:r>
              <w:rPr>
                <w:sz w:val="20"/>
                <w:szCs w:val="20"/>
              </w:rPr>
              <w:t xml:space="preserve"> and encourage your child to think about why they like these books?</w:t>
            </w:r>
            <w:r w:rsidR="00DE2A06">
              <w:rPr>
                <w:sz w:val="20"/>
                <w:szCs w:val="20"/>
              </w:rPr>
              <w:t xml:space="preserve"> Do they have any more books by that author?</w:t>
            </w:r>
          </w:p>
        </w:tc>
        <w:tc>
          <w:tcPr>
            <w:tcW w:w="7546" w:type="dxa"/>
            <w:shd w:val="clear" w:color="auto" w:fill="auto"/>
            <w:tcMar>
              <w:top w:w="100" w:type="dxa"/>
              <w:left w:w="100" w:type="dxa"/>
              <w:bottom w:w="100" w:type="dxa"/>
              <w:right w:w="100" w:type="dxa"/>
            </w:tcMar>
          </w:tcPr>
          <w:p w14:paraId="7F6137DC" w14:textId="76D81112" w:rsidR="00A10977" w:rsidRDefault="0064078E">
            <w:pPr>
              <w:widowControl w:val="0"/>
              <w:spacing w:line="240" w:lineRule="auto"/>
              <w:rPr>
                <w:sz w:val="20"/>
                <w:szCs w:val="20"/>
              </w:rPr>
            </w:pPr>
            <w:r>
              <w:rPr>
                <w:b/>
                <w:color w:val="FF0000"/>
                <w:sz w:val="20"/>
                <w:szCs w:val="20"/>
              </w:rPr>
              <w:t xml:space="preserve">Monday- </w:t>
            </w:r>
            <w:r>
              <w:rPr>
                <w:b/>
                <w:sz w:val="20"/>
                <w:szCs w:val="20"/>
              </w:rPr>
              <w:t>Sound Sprint</w:t>
            </w:r>
            <w:r>
              <w:rPr>
                <w:sz w:val="20"/>
                <w:szCs w:val="20"/>
              </w:rPr>
              <w:t xml:space="preserve"> - Make some sound cards (you could use paper). Place and spread them out across the floor. Ask your child to run and stand on the sound you call out. </w:t>
            </w:r>
          </w:p>
        </w:tc>
      </w:tr>
      <w:tr w:rsidR="00A10977" w14:paraId="4D03D38A" w14:textId="77777777">
        <w:trPr>
          <w:jc w:val="center"/>
        </w:trPr>
        <w:tc>
          <w:tcPr>
            <w:tcW w:w="7546" w:type="dxa"/>
            <w:shd w:val="clear" w:color="auto" w:fill="auto"/>
            <w:tcMar>
              <w:top w:w="100" w:type="dxa"/>
              <w:left w:w="100" w:type="dxa"/>
              <w:bottom w:w="100" w:type="dxa"/>
              <w:right w:w="100" w:type="dxa"/>
            </w:tcMar>
          </w:tcPr>
          <w:p w14:paraId="1FF9BEFF" w14:textId="77777777" w:rsidR="00A10977" w:rsidRDefault="0064078E">
            <w:pPr>
              <w:widowControl w:val="0"/>
              <w:pBdr>
                <w:top w:val="nil"/>
                <w:left w:val="nil"/>
                <w:bottom w:val="nil"/>
                <w:right w:val="nil"/>
                <w:between w:val="nil"/>
              </w:pBdr>
              <w:spacing w:line="240" w:lineRule="auto"/>
              <w:rPr>
                <w:sz w:val="20"/>
                <w:szCs w:val="20"/>
              </w:rPr>
            </w:pPr>
            <w:r>
              <w:rPr>
                <w:b/>
                <w:color w:val="FF9900"/>
                <w:sz w:val="20"/>
                <w:szCs w:val="20"/>
              </w:rPr>
              <w:t xml:space="preserve">Tuesday- </w:t>
            </w:r>
            <w:r>
              <w:rPr>
                <w:sz w:val="20"/>
                <w:szCs w:val="20"/>
              </w:rPr>
              <w:t xml:space="preserve">Read stories written by the famous author, Julia Donaldson. You can also listen to them if you click on the following links: </w:t>
            </w:r>
            <w:hyperlink r:id="rId8">
              <w:r>
                <w:rPr>
                  <w:color w:val="1155CC"/>
                  <w:sz w:val="20"/>
                  <w:szCs w:val="20"/>
                  <w:u w:val="single"/>
                </w:rPr>
                <w:t>Room on the Broom</w:t>
              </w:r>
            </w:hyperlink>
            <w:r>
              <w:rPr>
                <w:sz w:val="20"/>
                <w:szCs w:val="20"/>
              </w:rPr>
              <w:t xml:space="preserve"> / </w:t>
            </w:r>
            <w:hyperlink r:id="rId9">
              <w:r>
                <w:rPr>
                  <w:color w:val="1155CC"/>
                  <w:sz w:val="20"/>
                  <w:szCs w:val="20"/>
                  <w:u w:val="single"/>
                </w:rPr>
                <w:t>Gruffalo</w:t>
              </w:r>
            </w:hyperlink>
            <w:r>
              <w:rPr>
                <w:b/>
                <w:color w:val="FF9900"/>
                <w:sz w:val="20"/>
                <w:szCs w:val="20"/>
              </w:rPr>
              <w:t xml:space="preserve">. </w:t>
            </w:r>
          </w:p>
        </w:tc>
        <w:tc>
          <w:tcPr>
            <w:tcW w:w="7546" w:type="dxa"/>
            <w:shd w:val="clear" w:color="auto" w:fill="auto"/>
            <w:tcMar>
              <w:top w:w="100" w:type="dxa"/>
              <w:left w:w="100" w:type="dxa"/>
              <w:bottom w:w="100" w:type="dxa"/>
              <w:right w:w="100" w:type="dxa"/>
            </w:tcMar>
          </w:tcPr>
          <w:p w14:paraId="4B210684" w14:textId="1D1F2E8A" w:rsidR="00A10977" w:rsidRDefault="0064078E">
            <w:pPr>
              <w:widowControl w:val="0"/>
              <w:spacing w:line="240" w:lineRule="auto"/>
              <w:rPr>
                <w:sz w:val="20"/>
                <w:szCs w:val="20"/>
              </w:rPr>
            </w:pPr>
            <w:r>
              <w:rPr>
                <w:b/>
                <w:color w:val="FF9900"/>
                <w:sz w:val="20"/>
                <w:szCs w:val="20"/>
              </w:rPr>
              <w:t xml:space="preserve">Tuesday- </w:t>
            </w:r>
            <w:r>
              <w:rPr>
                <w:sz w:val="20"/>
                <w:szCs w:val="20"/>
              </w:rPr>
              <w:t xml:space="preserve">Play </w:t>
            </w:r>
            <w:hyperlink r:id="rId10">
              <w:r>
                <w:rPr>
                  <w:color w:val="1155CC"/>
                  <w:sz w:val="20"/>
                  <w:szCs w:val="20"/>
                  <w:u w:val="single"/>
                </w:rPr>
                <w:t>Online Buried Treasure</w:t>
              </w:r>
            </w:hyperlink>
            <w:r>
              <w:rPr>
                <w:sz w:val="20"/>
                <w:szCs w:val="20"/>
              </w:rPr>
              <w:t xml:space="preserve"> - Click on the sounds your child is learning. </w:t>
            </w:r>
          </w:p>
        </w:tc>
      </w:tr>
      <w:tr w:rsidR="00A10977" w14:paraId="3ECF8CB4" w14:textId="77777777">
        <w:trPr>
          <w:jc w:val="center"/>
        </w:trPr>
        <w:tc>
          <w:tcPr>
            <w:tcW w:w="7546" w:type="dxa"/>
            <w:shd w:val="clear" w:color="auto" w:fill="auto"/>
            <w:tcMar>
              <w:top w:w="100" w:type="dxa"/>
              <w:left w:w="100" w:type="dxa"/>
              <w:bottom w:w="100" w:type="dxa"/>
              <w:right w:w="100" w:type="dxa"/>
            </w:tcMar>
          </w:tcPr>
          <w:p w14:paraId="26D729F4" w14:textId="77777777" w:rsidR="00A10977" w:rsidRDefault="0064078E">
            <w:pPr>
              <w:widowControl w:val="0"/>
              <w:pBdr>
                <w:top w:val="nil"/>
                <w:left w:val="nil"/>
                <w:bottom w:val="nil"/>
                <w:right w:val="nil"/>
                <w:between w:val="nil"/>
              </w:pBdr>
              <w:spacing w:line="240" w:lineRule="auto"/>
              <w:rPr>
                <w:sz w:val="20"/>
                <w:szCs w:val="20"/>
              </w:rPr>
            </w:pPr>
            <w:r>
              <w:rPr>
                <w:b/>
                <w:color w:val="38761D"/>
                <w:sz w:val="20"/>
                <w:szCs w:val="20"/>
              </w:rPr>
              <w:t xml:space="preserve">Wednesday- </w:t>
            </w:r>
            <w:r>
              <w:rPr>
                <w:sz w:val="20"/>
                <w:szCs w:val="20"/>
              </w:rPr>
              <w:t xml:space="preserve">Ask your child to draw pictures showing what happened at the beginning, middle and the end of Room on the Broom or The Gruffalo. Or choose a different story. </w:t>
            </w:r>
          </w:p>
        </w:tc>
        <w:tc>
          <w:tcPr>
            <w:tcW w:w="7546" w:type="dxa"/>
            <w:shd w:val="clear" w:color="auto" w:fill="auto"/>
            <w:tcMar>
              <w:top w:w="100" w:type="dxa"/>
              <w:left w:w="100" w:type="dxa"/>
              <w:bottom w:w="100" w:type="dxa"/>
              <w:right w:w="100" w:type="dxa"/>
            </w:tcMar>
          </w:tcPr>
          <w:p w14:paraId="277140CC" w14:textId="1728FB98" w:rsidR="00A10977" w:rsidRDefault="0064078E">
            <w:pPr>
              <w:widowControl w:val="0"/>
              <w:spacing w:line="240" w:lineRule="auto"/>
              <w:rPr>
                <w:sz w:val="20"/>
                <w:szCs w:val="20"/>
              </w:rPr>
            </w:pPr>
            <w:r>
              <w:rPr>
                <w:b/>
                <w:color w:val="38761D"/>
                <w:sz w:val="20"/>
                <w:szCs w:val="20"/>
              </w:rPr>
              <w:t xml:space="preserve">Wednesday- </w:t>
            </w:r>
            <w:r>
              <w:rPr>
                <w:sz w:val="20"/>
                <w:szCs w:val="20"/>
              </w:rPr>
              <w:t xml:space="preserve">Ask your child to use their phonic knowledge to spell some of the names of the characters from the ‘The Gruffalo’? E.g. f-o-x, ow-l. If this is too tricky, can they say the </w:t>
            </w:r>
            <w:r w:rsidR="00DE2A06">
              <w:rPr>
                <w:sz w:val="20"/>
                <w:szCs w:val="20"/>
              </w:rPr>
              <w:t>initial sounds?</w:t>
            </w:r>
          </w:p>
        </w:tc>
      </w:tr>
      <w:tr w:rsidR="00A10977" w14:paraId="0C8BCACC" w14:textId="77777777">
        <w:trPr>
          <w:jc w:val="center"/>
        </w:trPr>
        <w:tc>
          <w:tcPr>
            <w:tcW w:w="7546" w:type="dxa"/>
            <w:shd w:val="clear" w:color="auto" w:fill="auto"/>
            <w:tcMar>
              <w:top w:w="100" w:type="dxa"/>
              <w:left w:w="100" w:type="dxa"/>
              <w:bottom w:w="100" w:type="dxa"/>
              <w:right w:w="100" w:type="dxa"/>
            </w:tcMar>
          </w:tcPr>
          <w:p w14:paraId="3B55B0E1" w14:textId="77777777" w:rsidR="00A10977" w:rsidRDefault="0064078E">
            <w:pPr>
              <w:widowControl w:val="0"/>
              <w:pBdr>
                <w:top w:val="nil"/>
                <w:left w:val="nil"/>
                <w:bottom w:val="nil"/>
                <w:right w:val="nil"/>
                <w:between w:val="nil"/>
              </w:pBdr>
              <w:spacing w:line="240" w:lineRule="auto"/>
              <w:rPr>
                <w:sz w:val="20"/>
                <w:szCs w:val="20"/>
              </w:rPr>
            </w:pPr>
            <w:r>
              <w:rPr>
                <w:b/>
                <w:color w:val="0000FF"/>
                <w:sz w:val="20"/>
                <w:szCs w:val="20"/>
              </w:rPr>
              <w:t xml:space="preserve">Thursday- </w:t>
            </w:r>
            <w:r>
              <w:rPr>
                <w:sz w:val="20"/>
                <w:szCs w:val="20"/>
              </w:rPr>
              <w:t xml:space="preserve">Ask your child questions about the books that you have shared- Who are the main characters? How are the characters feeling? Who is your favourite character? Why? What did you like/dislike about this story? </w:t>
            </w:r>
          </w:p>
        </w:tc>
        <w:tc>
          <w:tcPr>
            <w:tcW w:w="7546" w:type="dxa"/>
            <w:shd w:val="clear" w:color="auto" w:fill="auto"/>
            <w:tcMar>
              <w:top w:w="100" w:type="dxa"/>
              <w:left w:w="100" w:type="dxa"/>
              <w:bottom w:w="100" w:type="dxa"/>
              <w:right w:w="100" w:type="dxa"/>
            </w:tcMar>
          </w:tcPr>
          <w:p w14:paraId="616F7942" w14:textId="77777777" w:rsidR="00A10977" w:rsidRDefault="0064078E">
            <w:pPr>
              <w:widowControl w:val="0"/>
              <w:spacing w:line="240" w:lineRule="auto"/>
              <w:rPr>
                <w:sz w:val="20"/>
                <w:szCs w:val="20"/>
              </w:rPr>
            </w:pPr>
            <w:r>
              <w:rPr>
                <w:b/>
                <w:color w:val="0000FF"/>
                <w:sz w:val="20"/>
                <w:szCs w:val="20"/>
              </w:rPr>
              <w:t xml:space="preserve">Thursday- </w:t>
            </w:r>
            <w:r>
              <w:rPr>
                <w:sz w:val="20"/>
                <w:szCs w:val="20"/>
              </w:rPr>
              <w:t xml:space="preserve">Play </w:t>
            </w:r>
            <w:hyperlink r:id="rId11">
              <w:r>
                <w:rPr>
                  <w:color w:val="1155CC"/>
                  <w:sz w:val="20"/>
                  <w:szCs w:val="20"/>
                  <w:u w:val="single"/>
                </w:rPr>
                <w:t>Viking Full Circle</w:t>
              </w:r>
            </w:hyperlink>
            <w:r>
              <w:rPr>
                <w:sz w:val="20"/>
                <w:szCs w:val="20"/>
              </w:rPr>
              <w:t xml:space="preserve"> - Click on the set of sounds your child is learning. Listen carefully to the word and have a go at choosing the correct letters to make the word. </w:t>
            </w:r>
          </w:p>
        </w:tc>
      </w:tr>
      <w:tr w:rsidR="00A10977" w14:paraId="06424292" w14:textId="77777777">
        <w:trPr>
          <w:jc w:val="center"/>
        </w:trPr>
        <w:tc>
          <w:tcPr>
            <w:tcW w:w="7546" w:type="dxa"/>
            <w:shd w:val="clear" w:color="auto" w:fill="auto"/>
            <w:tcMar>
              <w:top w:w="100" w:type="dxa"/>
              <w:left w:w="100" w:type="dxa"/>
              <w:bottom w:w="100" w:type="dxa"/>
              <w:right w:w="100" w:type="dxa"/>
            </w:tcMar>
          </w:tcPr>
          <w:p w14:paraId="69EFA436" w14:textId="5B6DC24E" w:rsidR="00A10977" w:rsidRDefault="0064078E">
            <w:pPr>
              <w:widowControl w:val="0"/>
              <w:pBdr>
                <w:top w:val="nil"/>
                <w:left w:val="nil"/>
                <w:bottom w:val="nil"/>
                <w:right w:val="nil"/>
                <w:between w:val="nil"/>
              </w:pBdr>
              <w:spacing w:line="240" w:lineRule="auto"/>
              <w:rPr>
                <w:sz w:val="20"/>
                <w:szCs w:val="20"/>
              </w:rPr>
            </w:pPr>
            <w:r>
              <w:rPr>
                <w:b/>
                <w:color w:val="9900FF"/>
                <w:sz w:val="20"/>
                <w:szCs w:val="20"/>
              </w:rPr>
              <w:t xml:space="preserve">Friday- </w:t>
            </w:r>
            <w:r>
              <w:rPr>
                <w:sz w:val="20"/>
                <w:szCs w:val="20"/>
              </w:rPr>
              <w:t xml:space="preserve">You can read a story from the free eBook library at </w:t>
            </w:r>
            <w:hyperlink r:id="rId12">
              <w:r>
                <w:rPr>
                  <w:color w:val="1155CC"/>
                  <w:sz w:val="20"/>
                  <w:szCs w:val="20"/>
                  <w:u w:val="single"/>
                </w:rPr>
                <w:t>Oxford Owl</w:t>
              </w:r>
            </w:hyperlink>
            <w:r>
              <w:rPr>
                <w:sz w:val="20"/>
                <w:szCs w:val="20"/>
              </w:rPr>
              <w:t xml:space="preserve">.  </w:t>
            </w:r>
          </w:p>
        </w:tc>
        <w:tc>
          <w:tcPr>
            <w:tcW w:w="7546" w:type="dxa"/>
            <w:shd w:val="clear" w:color="auto" w:fill="auto"/>
            <w:tcMar>
              <w:top w:w="100" w:type="dxa"/>
              <w:left w:w="100" w:type="dxa"/>
              <w:bottom w:w="100" w:type="dxa"/>
              <w:right w:w="100" w:type="dxa"/>
            </w:tcMar>
          </w:tcPr>
          <w:p w14:paraId="297B9CFC" w14:textId="3E2895F2" w:rsidR="00A10977" w:rsidRDefault="0064078E">
            <w:pPr>
              <w:widowControl w:val="0"/>
              <w:spacing w:line="240" w:lineRule="auto"/>
              <w:rPr>
                <w:sz w:val="20"/>
                <w:szCs w:val="20"/>
              </w:rPr>
            </w:pPr>
            <w:r>
              <w:rPr>
                <w:b/>
                <w:color w:val="9900FF"/>
                <w:sz w:val="20"/>
                <w:szCs w:val="20"/>
              </w:rPr>
              <w:t xml:space="preserve">Friday- </w:t>
            </w:r>
            <w:r>
              <w:rPr>
                <w:sz w:val="20"/>
                <w:szCs w:val="20"/>
              </w:rPr>
              <w:t xml:space="preserve">Choose a letter of the alphabet. How many </w:t>
            </w:r>
            <w:r w:rsidR="00DE2A06">
              <w:rPr>
                <w:sz w:val="20"/>
                <w:szCs w:val="20"/>
              </w:rPr>
              <w:t>objects can your child find that start with that sound?</w:t>
            </w:r>
          </w:p>
        </w:tc>
      </w:tr>
      <w:tr w:rsidR="00A10977" w14:paraId="33468015" w14:textId="77777777">
        <w:trPr>
          <w:jc w:val="center"/>
        </w:trPr>
        <w:tc>
          <w:tcPr>
            <w:tcW w:w="7546" w:type="dxa"/>
            <w:shd w:val="clear" w:color="auto" w:fill="999999"/>
            <w:tcMar>
              <w:top w:w="100" w:type="dxa"/>
              <w:left w:w="100" w:type="dxa"/>
              <w:bottom w:w="100" w:type="dxa"/>
              <w:right w:w="100" w:type="dxa"/>
            </w:tcMar>
          </w:tcPr>
          <w:p w14:paraId="37009868" w14:textId="77777777" w:rsidR="00A10977" w:rsidRDefault="0064078E">
            <w:pPr>
              <w:widowControl w:val="0"/>
              <w:pBdr>
                <w:top w:val="nil"/>
                <w:left w:val="nil"/>
                <w:bottom w:val="nil"/>
                <w:right w:val="nil"/>
                <w:between w:val="nil"/>
              </w:pBdr>
              <w:spacing w:line="240" w:lineRule="auto"/>
              <w:jc w:val="center"/>
              <w:rPr>
                <w:b/>
                <w:sz w:val="20"/>
                <w:szCs w:val="20"/>
              </w:rPr>
            </w:pPr>
            <w:r>
              <w:rPr>
                <w:b/>
                <w:sz w:val="20"/>
                <w:szCs w:val="20"/>
              </w:rPr>
              <w:t xml:space="preserve">Weekly Writing Tasks </w:t>
            </w:r>
          </w:p>
        </w:tc>
        <w:tc>
          <w:tcPr>
            <w:tcW w:w="7546" w:type="dxa"/>
            <w:shd w:val="clear" w:color="auto" w:fill="999999"/>
            <w:tcMar>
              <w:top w:w="100" w:type="dxa"/>
              <w:left w:w="100" w:type="dxa"/>
              <w:bottom w:w="100" w:type="dxa"/>
              <w:right w:w="100" w:type="dxa"/>
            </w:tcMar>
          </w:tcPr>
          <w:p w14:paraId="2CE39E8E" w14:textId="77777777" w:rsidR="00A10977" w:rsidRDefault="0064078E">
            <w:pPr>
              <w:widowControl w:val="0"/>
              <w:pBdr>
                <w:top w:val="nil"/>
                <w:left w:val="nil"/>
                <w:bottom w:val="nil"/>
                <w:right w:val="nil"/>
                <w:between w:val="nil"/>
              </w:pBdr>
              <w:spacing w:line="240" w:lineRule="auto"/>
              <w:jc w:val="center"/>
              <w:rPr>
                <w:b/>
                <w:sz w:val="20"/>
                <w:szCs w:val="20"/>
              </w:rPr>
            </w:pPr>
            <w:r>
              <w:rPr>
                <w:b/>
                <w:sz w:val="20"/>
                <w:szCs w:val="20"/>
              </w:rPr>
              <w:t xml:space="preserve">Weekly Maths Tasks- Adding </w:t>
            </w:r>
          </w:p>
        </w:tc>
      </w:tr>
      <w:tr w:rsidR="00A10977" w14:paraId="67FB54DB" w14:textId="77777777">
        <w:trPr>
          <w:jc w:val="center"/>
        </w:trPr>
        <w:tc>
          <w:tcPr>
            <w:tcW w:w="7546" w:type="dxa"/>
            <w:shd w:val="clear" w:color="auto" w:fill="auto"/>
            <w:tcMar>
              <w:top w:w="100" w:type="dxa"/>
              <w:left w:w="100" w:type="dxa"/>
              <w:bottom w:w="100" w:type="dxa"/>
              <w:right w:w="100" w:type="dxa"/>
            </w:tcMar>
          </w:tcPr>
          <w:p w14:paraId="32AC7EF2" w14:textId="49E54CF5" w:rsidR="00A10977" w:rsidRDefault="0064078E">
            <w:pPr>
              <w:widowControl w:val="0"/>
              <w:spacing w:line="240" w:lineRule="auto"/>
              <w:rPr>
                <w:b/>
                <w:color w:val="6AA84F"/>
                <w:sz w:val="20"/>
                <w:szCs w:val="20"/>
              </w:rPr>
            </w:pPr>
            <w:r>
              <w:rPr>
                <w:b/>
                <w:color w:val="FF0000"/>
                <w:sz w:val="20"/>
                <w:szCs w:val="20"/>
              </w:rPr>
              <w:t xml:space="preserve">Monday- </w:t>
            </w:r>
            <w:r>
              <w:rPr>
                <w:b/>
                <w:color w:val="6AA84F"/>
                <w:sz w:val="20"/>
                <w:szCs w:val="20"/>
              </w:rPr>
              <w:t xml:space="preserve">Watch ‘The Gruffalo’ </w:t>
            </w:r>
            <w:hyperlink r:id="rId13">
              <w:r>
                <w:rPr>
                  <w:b/>
                  <w:color w:val="6AA84F"/>
                  <w:sz w:val="20"/>
                  <w:szCs w:val="20"/>
                  <w:u w:val="single"/>
                </w:rPr>
                <w:t>here</w:t>
              </w:r>
            </w:hyperlink>
            <w:r>
              <w:rPr>
                <w:b/>
                <w:color w:val="6AA84F"/>
                <w:sz w:val="20"/>
                <w:szCs w:val="20"/>
              </w:rPr>
              <w:t xml:space="preserve">. Ask your child to draw a picture of their favourite character. Can they </w:t>
            </w:r>
            <w:r w:rsidR="00DE2A06">
              <w:rPr>
                <w:b/>
                <w:color w:val="6AA84F"/>
                <w:sz w:val="20"/>
                <w:szCs w:val="20"/>
              </w:rPr>
              <w:t>tell you</w:t>
            </w:r>
            <w:r>
              <w:rPr>
                <w:b/>
                <w:color w:val="6AA84F"/>
                <w:sz w:val="20"/>
                <w:szCs w:val="20"/>
              </w:rPr>
              <w:t xml:space="preserve"> words/sentences to describe their character, i.e. furry body, knobbly knees and black teeth.</w:t>
            </w:r>
          </w:p>
        </w:tc>
        <w:tc>
          <w:tcPr>
            <w:tcW w:w="7546" w:type="dxa"/>
            <w:shd w:val="clear" w:color="auto" w:fill="auto"/>
            <w:tcMar>
              <w:top w:w="100" w:type="dxa"/>
              <w:left w:w="100" w:type="dxa"/>
              <w:bottom w:w="100" w:type="dxa"/>
              <w:right w:w="100" w:type="dxa"/>
            </w:tcMar>
          </w:tcPr>
          <w:p w14:paraId="1E8ED12C" w14:textId="77777777" w:rsidR="00A10977" w:rsidRDefault="0064078E">
            <w:pPr>
              <w:widowControl w:val="0"/>
              <w:spacing w:line="240" w:lineRule="auto"/>
              <w:rPr>
                <w:sz w:val="20"/>
                <w:szCs w:val="20"/>
              </w:rPr>
            </w:pPr>
            <w:r>
              <w:rPr>
                <w:b/>
                <w:color w:val="FF0000"/>
                <w:sz w:val="20"/>
                <w:szCs w:val="20"/>
              </w:rPr>
              <w:t xml:space="preserve">Monday- </w:t>
            </w:r>
            <w:r>
              <w:rPr>
                <w:sz w:val="20"/>
                <w:szCs w:val="20"/>
              </w:rPr>
              <w:t>Practice counting on from any given number. Try to create rhythmic patterns: 1,2</w:t>
            </w:r>
            <w:r>
              <w:rPr>
                <w:sz w:val="20"/>
                <w:szCs w:val="20"/>
              </w:rPr>
              <w:tab/>
            </w:r>
            <w:r>
              <w:rPr>
                <w:color w:val="B4C6E7"/>
                <w:sz w:val="20"/>
                <w:szCs w:val="20"/>
              </w:rPr>
              <w:t>3,4</w:t>
            </w:r>
            <w:r>
              <w:rPr>
                <w:sz w:val="20"/>
                <w:szCs w:val="20"/>
              </w:rPr>
              <w:t xml:space="preserve">, </w:t>
            </w:r>
            <w:r>
              <w:rPr>
                <w:sz w:val="20"/>
                <w:szCs w:val="20"/>
              </w:rPr>
              <w:tab/>
              <w:t xml:space="preserve">5,6      </w:t>
            </w:r>
            <w:r>
              <w:rPr>
                <w:color w:val="B4C6E7"/>
                <w:sz w:val="20"/>
                <w:szCs w:val="20"/>
              </w:rPr>
              <w:t xml:space="preserve">2,3,4,   </w:t>
            </w:r>
            <w:r>
              <w:rPr>
                <w:color w:val="B4C6E7"/>
                <w:sz w:val="20"/>
                <w:szCs w:val="20"/>
              </w:rPr>
              <w:tab/>
            </w:r>
            <w:r>
              <w:rPr>
                <w:sz w:val="20"/>
                <w:szCs w:val="20"/>
              </w:rPr>
              <w:t xml:space="preserve">5,6,7    </w:t>
            </w:r>
            <w:r>
              <w:rPr>
                <w:sz w:val="20"/>
                <w:szCs w:val="20"/>
              </w:rPr>
              <w:tab/>
            </w:r>
            <w:r>
              <w:rPr>
                <w:color w:val="B4C6E7"/>
                <w:sz w:val="20"/>
                <w:szCs w:val="20"/>
              </w:rPr>
              <w:t xml:space="preserve">8,9, 10. </w:t>
            </w:r>
            <w:r>
              <w:rPr>
                <w:sz w:val="20"/>
                <w:szCs w:val="20"/>
              </w:rPr>
              <w:t>Then</w:t>
            </w:r>
            <w:r>
              <w:rPr>
                <w:color w:val="B4C6E7"/>
                <w:sz w:val="20"/>
                <w:szCs w:val="20"/>
              </w:rPr>
              <w:t xml:space="preserve"> </w:t>
            </w:r>
            <w:r>
              <w:rPr>
                <w:sz w:val="20"/>
                <w:szCs w:val="20"/>
              </w:rPr>
              <w:t xml:space="preserve">play this online </w:t>
            </w:r>
            <w:hyperlink r:id="rId14">
              <w:r>
                <w:rPr>
                  <w:color w:val="1155CC"/>
                  <w:sz w:val="20"/>
                  <w:szCs w:val="20"/>
                  <w:u w:val="single"/>
                </w:rPr>
                <w:t xml:space="preserve">adding machine game, </w:t>
              </w:r>
            </w:hyperlink>
            <w:r>
              <w:rPr>
                <w:sz w:val="20"/>
                <w:szCs w:val="20"/>
              </w:rPr>
              <w:t>add up the animals and objects.</w:t>
            </w:r>
          </w:p>
        </w:tc>
      </w:tr>
      <w:tr w:rsidR="00A10977" w14:paraId="156E42C2" w14:textId="77777777">
        <w:trPr>
          <w:jc w:val="center"/>
        </w:trPr>
        <w:tc>
          <w:tcPr>
            <w:tcW w:w="7546" w:type="dxa"/>
            <w:shd w:val="clear" w:color="auto" w:fill="auto"/>
            <w:tcMar>
              <w:top w:w="100" w:type="dxa"/>
              <w:left w:w="100" w:type="dxa"/>
              <w:bottom w:w="100" w:type="dxa"/>
              <w:right w:w="100" w:type="dxa"/>
            </w:tcMar>
          </w:tcPr>
          <w:p w14:paraId="2FF34787" w14:textId="77777777" w:rsidR="00A10977" w:rsidRDefault="0064078E">
            <w:pPr>
              <w:widowControl w:val="0"/>
              <w:spacing w:line="240" w:lineRule="auto"/>
              <w:rPr>
                <w:sz w:val="20"/>
                <w:szCs w:val="20"/>
              </w:rPr>
            </w:pPr>
            <w:r>
              <w:rPr>
                <w:b/>
                <w:color w:val="FF9900"/>
                <w:sz w:val="20"/>
                <w:szCs w:val="20"/>
              </w:rPr>
              <w:t xml:space="preserve">Tuesday- </w:t>
            </w:r>
            <w:r>
              <w:rPr>
                <w:sz w:val="20"/>
                <w:szCs w:val="20"/>
              </w:rPr>
              <w:t xml:space="preserve">Can your child make a wanted poster for the Gruffalo. Can they draw a picture of the Gruffalo? Can they describe him?  </w:t>
            </w:r>
          </w:p>
        </w:tc>
        <w:tc>
          <w:tcPr>
            <w:tcW w:w="7546" w:type="dxa"/>
            <w:shd w:val="clear" w:color="auto" w:fill="auto"/>
            <w:tcMar>
              <w:top w:w="100" w:type="dxa"/>
              <w:left w:w="100" w:type="dxa"/>
              <w:bottom w:w="100" w:type="dxa"/>
              <w:right w:w="100" w:type="dxa"/>
            </w:tcMar>
          </w:tcPr>
          <w:p w14:paraId="230BC416" w14:textId="77777777" w:rsidR="00A10977" w:rsidRDefault="0064078E">
            <w:pPr>
              <w:widowControl w:val="0"/>
              <w:spacing w:line="240" w:lineRule="auto"/>
              <w:rPr>
                <w:sz w:val="20"/>
                <w:szCs w:val="20"/>
              </w:rPr>
            </w:pPr>
            <w:r>
              <w:rPr>
                <w:b/>
                <w:color w:val="FF9900"/>
                <w:sz w:val="20"/>
                <w:szCs w:val="20"/>
              </w:rPr>
              <w:t xml:space="preserve">Tuesday- </w:t>
            </w:r>
            <w:r>
              <w:rPr>
                <w:sz w:val="20"/>
                <w:szCs w:val="20"/>
              </w:rPr>
              <w:t xml:space="preserve">Use the </w:t>
            </w:r>
            <w:hyperlink r:id="rId15">
              <w:r>
                <w:rPr>
                  <w:color w:val="1155CC"/>
                  <w:sz w:val="20"/>
                  <w:szCs w:val="20"/>
                  <w:u w:val="single"/>
                </w:rPr>
                <w:t>Tens Frame</w:t>
              </w:r>
            </w:hyperlink>
            <w:r>
              <w:rPr>
                <w:sz w:val="20"/>
                <w:szCs w:val="20"/>
              </w:rPr>
              <w:t xml:space="preserve"> to add numbers together. Or, ask your child to make 10 using different objects from around the house/garden e.g. dry pasta.</w:t>
            </w:r>
          </w:p>
        </w:tc>
      </w:tr>
      <w:tr w:rsidR="00A10977" w14:paraId="0641E650" w14:textId="77777777">
        <w:trPr>
          <w:jc w:val="center"/>
        </w:trPr>
        <w:tc>
          <w:tcPr>
            <w:tcW w:w="7546" w:type="dxa"/>
            <w:shd w:val="clear" w:color="auto" w:fill="auto"/>
            <w:tcMar>
              <w:top w:w="100" w:type="dxa"/>
              <w:left w:w="100" w:type="dxa"/>
              <w:bottom w:w="100" w:type="dxa"/>
              <w:right w:w="100" w:type="dxa"/>
            </w:tcMar>
          </w:tcPr>
          <w:p w14:paraId="4203B9E2" w14:textId="6F9508C4" w:rsidR="00A10977" w:rsidRDefault="0064078E">
            <w:pPr>
              <w:widowControl w:val="0"/>
              <w:spacing w:line="240" w:lineRule="auto"/>
              <w:rPr>
                <w:sz w:val="20"/>
                <w:szCs w:val="20"/>
              </w:rPr>
            </w:pPr>
            <w:r>
              <w:rPr>
                <w:b/>
                <w:color w:val="38761D"/>
                <w:sz w:val="20"/>
                <w:szCs w:val="20"/>
              </w:rPr>
              <w:t xml:space="preserve">Wednesday- </w:t>
            </w:r>
            <w:r>
              <w:rPr>
                <w:sz w:val="20"/>
                <w:szCs w:val="20"/>
              </w:rPr>
              <w:t>Your child can practise writing letters in fun ways e.g. with their finger in shampoo or with a wet sponge on the pavement</w:t>
            </w:r>
            <w:r>
              <w:rPr>
                <w:b/>
                <w:color w:val="38761D"/>
                <w:sz w:val="20"/>
                <w:szCs w:val="20"/>
              </w:rPr>
              <w:t xml:space="preserve">. </w:t>
            </w:r>
          </w:p>
        </w:tc>
        <w:tc>
          <w:tcPr>
            <w:tcW w:w="7546" w:type="dxa"/>
            <w:shd w:val="clear" w:color="auto" w:fill="auto"/>
            <w:tcMar>
              <w:top w:w="100" w:type="dxa"/>
              <w:left w:w="100" w:type="dxa"/>
              <w:bottom w:w="100" w:type="dxa"/>
              <w:right w:w="100" w:type="dxa"/>
            </w:tcMar>
          </w:tcPr>
          <w:p w14:paraId="23FEEFCA" w14:textId="77777777" w:rsidR="00A10977" w:rsidRDefault="0064078E">
            <w:pPr>
              <w:widowControl w:val="0"/>
              <w:spacing w:line="240" w:lineRule="auto"/>
              <w:rPr>
                <w:sz w:val="20"/>
                <w:szCs w:val="20"/>
              </w:rPr>
            </w:pPr>
            <w:r>
              <w:rPr>
                <w:b/>
                <w:color w:val="38761D"/>
                <w:sz w:val="20"/>
                <w:szCs w:val="20"/>
              </w:rPr>
              <w:t xml:space="preserve">Wednesday- </w:t>
            </w:r>
            <w:r>
              <w:rPr>
                <w:sz w:val="20"/>
                <w:szCs w:val="20"/>
              </w:rPr>
              <w:t xml:space="preserve">Adding numbers: Watch </w:t>
            </w:r>
            <w:hyperlink r:id="rId16">
              <w:proofErr w:type="spellStart"/>
              <w:r>
                <w:rPr>
                  <w:color w:val="1155CC"/>
                  <w:sz w:val="20"/>
                  <w:szCs w:val="20"/>
                  <w:u w:val="single"/>
                </w:rPr>
                <w:t>Numberblocks</w:t>
              </w:r>
              <w:proofErr w:type="spellEnd"/>
            </w:hyperlink>
            <w:r>
              <w:rPr>
                <w:sz w:val="20"/>
                <w:szCs w:val="20"/>
              </w:rPr>
              <w:t xml:space="preserve"> (clip 1) to support with adding. You can also click on </w:t>
            </w:r>
            <w:hyperlink r:id="rId17">
              <w:r>
                <w:rPr>
                  <w:color w:val="1155CC"/>
                  <w:sz w:val="20"/>
                  <w:szCs w:val="20"/>
                  <w:u w:val="single"/>
                </w:rPr>
                <w:t>clip 2</w:t>
              </w:r>
            </w:hyperlink>
            <w:r>
              <w:t xml:space="preserve"> or  </w:t>
            </w:r>
            <w:hyperlink r:id="rId18">
              <w:r>
                <w:rPr>
                  <w:color w:val="1155CC"/>
                  <w:sz w:val="20"/>
                  <w:szCs w:val="20"/>
                  <w:u w:val="single"/>
                </w:rPr>
                <w:t xml:space="preserve">clip 3. </w:t>
              </w:r>
            </w:hyperlink>
          </w:p>
        </w:tc>
      </w:tr>
      <w:tr w:rsidR="00A10977" w14:paraId="3F48AE79" w14:textId="77777777">
        <w:trPr>
          <w:jc w:val="center"/>
        </w:trPr>
        <w:tc>
          <w:tcPr>
            <w:tcW w:w="7546" w:type="dxa"/>
            <w:shd w:val="clear" w:color="auto" w:fill="auto"/>
            <w:tcMar>
              <w:top w:w="100" w:type="dxa"/>
              <w:left w:w="100" w:type="dxa"/>
              <w:bottom w:w="100" w:type="dxa"/>
              <w:right w:w="100" w:type="dxa"/>
            </w:tcMar>
          </w:tcPr>
          <w:p w14:paraId="292D3AF2" w14:textId="044352C3" w:rsidR="00A10977" w:rsidRDefault="0064078E">
            <w:pPr>
              <w:widowControl w:val="0"/>
              <w:spacing w:line="240" w:lineRule="auto"/>
              <w:rPr>
                <w:sz w:val="20"/>
                <w:szCs w:val="20"/>
              </w:rPr>
            </w:pPr>
            <w:r>
              <w:rPr>
                <w:b/>
                <w:color w:val="0000FF"/>
                <w:sz w:val="20"/>
                <w:szCs w:val="20"/>
              </w:rPr>
              <w:lastRenderedPageBreak/>
              <w:t xml:space="preserve">Thursday- </w:t>
            </w:r>
            <w:r>
              <w:rPr>
                <w:sz w:val="20"/>
                <w:szCs w:val="20"/>
              </w:rPr>
              <w:t xml:space="preserve">Ask your child to think about who they believe to be important people – such as the Queen. How would your child describe them? Why do they think they are important? Draw a picture of them and have a go at writing their name. </w:t>
            </w:r>
          </w:p>
        </w:tc>
        <w:tc>
          <w:tcPr>
            <w:tcW w:w="7546" w:type="dxa"/>
            <w:shd w:val="clear" w:color="auto" w:fill="auto"/>
            <w:tcMar>
              <w:top w:w="100" w:type="dxa"/>
              <w:left w:w="100" w:type="dxa"/>
              <w:bottom w:w="100" w:type="dxa"/>
              <w:right w:w="100" w:type="dxa"/>
            </w:tcMar>
          </w:tcPr>
          <w:p w14:paraId="473B0C03" w14:textId="77777777" w:rsidR="00A10977" w:rsidRDefault="0064078E">
            <w:pPr>
              <w:widowControl w:val="0"/>
              <w:spacing w:line="240" w:lineRule="auto"/>
              <w:rPr>
                <w:sz w:val="20"/>
                <w:szCs w:val="20"/>
              </w:rPr>
            </w:pPr>
            <w:r>
              <w:rPr>
                <w:b/>
                <w:color w:val="0000FF"/>
                <w:sz w:val="20"/>
                <w:szCs w:val="20"/>
              </w:rPr>
              <w:t xml:space="preserve">Thursday- </w:t>
            </w:r>
            <w:r>
              <w:rPr>
                <w:sz w:val="20"/>
                <w:szCs w:val="20"/>
              </w:rPr>
              <w:t>Generate your own addition number stories: First, there are 3 people on the bus. Then, 2 more people get on the bus. How many people are on the bus? Now there are 5 people on the bus.</w:t>
            </w:r>
          </w:p>
        </w:tc>
      </w:tr>
      <w:tr w:rsidR="00A10977" w14:paraId="2ECBA741" w14:textId="77777777">
        <w:trPr>
          <w:jc w:val="center"/>
        </w:trPr>
        <w:tc>
          <w:tcPr>
            <w:tcW w:w="7546" w:type="dxa"/>
            <w:shd w:val="clear" w:color="auto" w:fill="auto"/>
            <w:tcMar>
              <w:top w:w="100" w:type="dxa"/>
              <w:left w:w="100" w:type="dxa"/>
              <w:bottom w:w="100" w:type="dxa"/>
              <w:right w:w="100" w:type="dxa"/>
            </w:tcMar>
          </w:tcPr>
          <w:p w14:paraId="625A3A90" w14:textId="77777777" w:rsidR="00A10977" w:rsidRDefault="0064078E">
            <w:pPr>
              <w:widowControl w:val="0"/>
              <w:spacing w:line="240" w:lineRule="auto"/>
              <w:rPr>
                <w:sz w:val="20"/>
                <w:szCs w:val="20"/>
              </w:rPr>
            </w:pPr>
            <w:r>
              <w:rPr>
                <w:b/>
                <w:color w:val="9900FF"/>
                <w:sz w:val="20"/>
                <w:szCs w:val="20"/>
              </w:rPr>
              <w:t xml:space="preserve">Friday- </w:t>
            </w:r>
            <w:r>
              <w:rPr>
                <w:sz w:val="20"/>
                <w:szCs w:val="20"/>
              </w:rPr>
              <w:t xml:space="preserve">Ask your child to think about and draw someone who is very important to </w:t>
            </w:r>
            <w:r>
              <w:rPr>
                <w:b/>
                <w:sz w:val="20"/>
                <w:szCs w:val="20"/>
              </w:rPr>
              <w:t>them</w:t>
            </w:r>
            <w:r>
              <w:rPr>
                <w:sz w:val="20"/>
                <w:szCs w:val="20"/>
              </w:rPr>
              <w:t xml:space="preserve">. Can your child say or write a simple sentence describing why this person is so important. </w:t>
            </w:r>
          </w:p>
        </w:tc>
        <w:tc>
          <w:tcPr>
            <w:tcW w:w="7546" w:type="dxa"/>
            <w:shd w:val="clear" w:color="auto" w:fill="auto"/>
            <w:tcMar>
              <w:top w:w="100" w:type="dxa"/>
              <w:left w:w="100" w:type="dxa"/>
              <w:bottom w:w="100" w:type="dxa"/>
              <w:right w:w="100" w:type="dxa"/>
            </w:tcMar>
          </w:tcPr>
          <w:p w14:paraId="3A8581A7" w14:textId="77777777" w:rsidR="00A10977" w:rsidRDefault="0064078E">
            <w:pPr>
              <w:widowControl w:val="0"/>
              <w:spacing w:line="240" w:lineRule="auto"/>
              <w:rPr>
                <w:sz w:val="20"/>
                <w:szCs w:val="20"/>
              </w:rPr>
            </w:pPr>
            <w:r>
              <w:rPr>
                <w:b/>
                <w:color w:val="9900FF"/>
                <w:sz w:val="20"/>
                <w:szCs w:val="20"/>
              </w:rPr>
              <w:t xml:space="preserve">Friday (theme)- </w:t>
            </w:r>
            <w:r>
              <w:rPr>
                <w:sz w:val="20"/>
                <w:szCs w:val="20"/>
              </w:rPr>
              <w:t xml:space="preserve">Make a pretend shop using items from the kitchen cupboard. Ask your child to pretend to be the shopkeeper and do different things such as sell the food, sort it into groups such as types of food, sizes, weights etc. </w:t>
            </w:r>
          </w:p>
        </w:tc>
      </w:tr>
    </w:tbl>
    <w:p w14:paraId="55DC3C4F" w14:textId="77777777" w:rsidR="00A10977" w:rsidRDefault="00A10977"/>
    <w:tbl>
      <w:tblPr>
        <w:tblStyle w:val="a0"/>
        <w:tblW w:w="1509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92"/>
      </w:tblGrid>
      <w:tr w:rsidR="00A10977" w14:paraId="62D272EA" w14:textId="77777777">
        <w:trPr>
          <w:jc w:val="center"/>
        </w:trPr>
        <w:tc>
          <w:tcPr>
            <w:tcW w:w="15092" w:type="dxa"/>
            <w:shd w:val="clear" w:color="auto" w:fill="666666"/>
            <w:tcMar>
              <w:top w:w="100" w:type="dxa"/>
              <w:left w:w="100" w:type="dxa"/>
              <w:bottom w:w="100" w:type="dxa"/>
              <w:right w:w="100" w:type="dxa"/>
            </w:tcMar>
          </w:tcPr>
          <w:p w14:paraId="7D02786A" w14:textId="77777777" w:rsidR="00A10977" w:rsidRDefault="0064078E">
            <w:pPr>
              <w:widowControl w:val="0"/>
              <w:spacing w:line="240" w:lineRule="auto"/>
              <w:jc w:val="center"/>
              <w:rPr>
                <w:color w:val="FFFFFF"/>
              </w:rPr>
            </w:pPr>
            <w:r>
              <w:rPr>
                <w:b/>
                <w:color w:val="FFFFFF"/>
              </w:rPr>
              <w:t>Learning Project - to be done throughout the week</w:t>
            </w:r>
          </w:p>
        </w:tc>
      </w:tr>
      <w:tr w:rsidR="00A10977" w14:paraId="7C94C9A6" w14:textId="77777777">
        <w:trPr>
          <w:jc w:val="center"/>
        </w:trPr>
        <w:tc>
          <w:tcPr>
            <w:tcW w:w="15092" w:type="dxa"/>
            <w:shd w:val="clear" w:color="auto" w:fill="auto"/>
            <w:tcMar>
              <w:top w:w="100" w:type="dxa"/>
              <w:left w:w="100" w:type="dxa"/>
              <w:bottom w:w="100" w:type="dxa"/>
              <w:right w:w="100" w:type="dxa"/>
            </w:tcMar>
          </w:tcPr>
          <w:p w14:paraId="3E8F7750" w14:textId="77777777" w:rsidR="00A10977" w:rsidRDefault="0064078E">
            <w:pPr>
              <w:widowControl w:val="0"/>
              <w:spacing w:line="240" w:lineRule="auto"/>
              <w:rPr>
                <w:b/>
                <w:sz w:val="20"/>
                <w:szCs w:val="20"/>
              </w:rPr>
            </w:pPr>
            <w:r>
              <w:rPr>
                <w:b/>
                <w:sz w:val="20"/>
                <w:szCs w:val="20"/>
              </w:rPr>
              <w:t xml:space="preserve">The project this week aims to provide opportunities for your child to learn more about famous or significant people. Learning may focus on past or present inventors, explorers or scientists and how they influence society today. </w:t>
            </w:r>
            <w:r>
              <w:rPr>
                <w:noProof/>
              </w:rPr>
              <w:drawing>
                <wp:anchor distT="114300" distB="114300" distL="114300" distR="114300" simplePos="0" relativeHeight="251658240" behindDoc="0" locked="0" layoutInCell="1" hidden="0" allowOverlap="1" wp14:anchorId="543B9BEA" wp14:editId="0DD94670">
                  <wp:simplePos x="0" y="0"/>
                  <wp:positionH relativeFrom="column">
                    <wp:posOffset>8521700</wp:posOffset>
                  </wp:positionH>
                  <wp:positionV relativeFrom="paragraph">
                    <wp:posOffset>266700</wp:posOffset>
                  </wp:positionV>
                  <wp:extent cx="819150" cy="843009"/>
                  <wp:effectExtent l="0" t="0" r="0" b="0"/>
                  <wp:wrapSquare wrapText="bothSides" distT="114300" distB="114300" distL="114300" distR="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l="62728" t="17441" r="4991" b="24158"/>
                          <a:stretch>
                            <a:fillRect/>
                          </a:stretch>
                        </pic:blipFill>
                        <pic:spPr>
                          <a:xfrm>
                            <a:off x="0" y="0"/>
                            <a:ext cx="819150" cy="843009"/>
                          </a:xfrm>
                          <a:prstGeom prst="rect">
                            <a:avLst/>
                          </a:prstGeom>
                          <a:ln/>
                        </pic:spPr>
                      </pic:pic>
                    </a:graphicData>
                  </a:graphic>
                </wp:anchor>
              </w:drawing>
            </w:r>
          </w:p>
          <w:p w14:paraId="20E11F04" w14:textId="77777777" w:rsidR="00A10977" w:rsidRDefault="00A10977">
            <w:pPr>
              <w:widowControl w:val="0"/>
              <w:spacing w:line="240" w:lineRule="auto"/>
              <w:rPr>
                <w:b/>
                <w:sz w:val="20"/>
                <w:szCs w:val="20"/>
                <w:u w:val="single"/>
              </w:rPr>
            </w:pPr>
          </w:p>
          <w:p w14:paraId="776FA5F4" w14:textId="77777777" w:rsidR="00A10977" w:rsidRDefault="0064078E">
            <w:pPr>
              <w:widowControl w:val="0"/>
              <w:spacing w:line="240" w:lineRule="auto"/>
              <w:rPr>
                <w:b/>
                <w:sz w:val="20"/>
                <w:szCs w:val="20"/>
                <w:u w:val="single"/>
              </w:rPr>
            </w:pPr>
            <w:r>
              <w:rPr>
                <w:b/>
                <w:sz w:val="20"/>
                <w:szCs w:val="20"/>
                <w:u w:val="single"/>
              </w:rPr>
              <w:t>Make your Favourite Characters-</w:t>
            </w:r>
          </w:p>
          <w:p w14:paraId="113E891D" w14:textId="76823FE0" w:rsidR="00A10977" w:rsidRPr="0064078E" w:rsidRDefault="0064078E">
            <w:pPr>
              <w:widowControl w:val="0"/>
              <w:numPr>
                <w:ilvl w:val="0"/>
                <w:numId w:val="5"/>
              </w:numPr>
              <w:spacing w:line="240" w:lineRule="auto"/>
              <w:rPr>
                <w:bCs/>
                <w:sz w:val="20"/>
                <w:szCs w:val="20"/>
              </w:rPr>
            </w:pPr>
            <w:r w:rsidRPr="0064078E">
              <w:rPr>
                <w:bCs/>
                <w:sz w:val="20"/>
                <w:szCs w:val="20"/>
              </w:rPr>
              <w:t>character. Use a toilet roll and Make a puppet of a famous story draw, colour and stick other bits of material onto the tube to make your own character puppet. This can be a character from the Gruffalo or a character from another story written by a different famous author.</w:t>
            </w:r>
          </w:p>
          <w:p w14:paraId="271EE099" w14:textId="77777777" w:rsidR="00A10977" w:rsidRDefault="0064078E">
            <w:pPr>
              <w:widowControl w:val="0"/>
              <w:numPr>
                <w:ilvl w:val="0"/>
                <w:numId w:val="5"/>
              </w:numPr>
              <w:spacing w:line="240" w:lineRule="auto"/>
              <w:rPr>
                <w:sz w:val="20"/>
                <w:szCs w:val="20"/>
              </w:rPr>
            </w:pPr>
            <w:r>
              <w:rPr>
                <w:sz w:val="20"/>
                <w:szCs w:val="20"/>
              </w:rPr>
              <w:t xml:space="preserve">Paint your hand and make handprints and decorate to make your very own Gruffalo. </w:t>
            </w:r>
          </w:p>
          <w:p w14:paraId="66C8E87C" w14:textId="77777777" w:rsidR="00A10977" w:rsidRDefault="00A10977" w:rsidP="0064078E">
            <w:pPr>
              <w:widowControl w:val="0"/>
              <w:spacing w:line="240" w:lineRule="auto"/>
              <w:rPr>
                <w:sz w:val="20"/>
                <w:szCs w:val="20"/>
              </w:rPr>
            </w:pPr>
          </w:p>
          <w:p w14:paraId="448BD2D6" w14:textId="77777777" w:rsidR="00A10977" w:rsidRDefault="0064078E">
            <w:pPr>
              <w:widowControl w:val="0"/>
              <w:spacing w:line="240" w:lineRule="auto"/>
              <w:rPr>
                <w:b/>
                <w:sz w:val="20"/>
                <w:szCs w:val="20"/>
                <w:u w:val="single"/>
              </w:rPr>
            </w:pPr>
            <w:r>
              <w:rPr>
                <w:b/>
                <w:sz w:val="20"/>
                <w:szCs w:val="20"/>
                <w:u w:val="single"/>
              </w:rPr>
              <w:t>Can you Name the Famous Characters?</w:t>
            </w:r>
          </w:p>
          <w:p w14:paraId="432423E6" w14:textId="77777777" w:rsidR="00A10977" w:rsidRDefault="0064078E">
            <w:pPr>
              <w:widowControl w:val="0"/>
              <w:numPr>
                <w:ilvl w:val="0"/>
                <w:numId w:val="5"/>
              </w:numPr>
              <w:spacing w:line="240" w:lineRule="auto"/>
              <w:rPr>
                <w:sz w:val="20"/>
                <w:szCs w:val="20"/>
              </w:rPr>
            </w:pPr>
            <w:r>
              <w:rPr>
                <w:sz w:val="20"/>
                <w:szCs w:val="20"/>
              </w:rPr>
              <w:t xml:space="preserve">Take part in the quiz -Who Do You Know? You will need help from your </w:t>
            </w:r>
            <w:proofErr w:type="spellStart"/>
            <w:r>
              <w:rPr>
                <w:sz w:val="20"/>
                <w:szCs w:val="20"/>
              </w:rPr>
              <w:t>grown ups</w:t>
            </w:r>
            <w:proofErr w:type="spellEnd"/>
            <w:r>
              <w:rPr>
                <w:sz w:val="20"/>
                <w:szCs w:val="20"/>
              </w:rPr>
              <w:t xml:space="preserve">. Have a go at </w:t>
            </w:r>
            <w:hyperlink r:id="rId20">
              <w:r>
                <w:rPr>
                  <w:color w:val="1155CC"/>
                  <w:sz w:val="20"/>
                  <w:szCs w:val="20"/>
                  <w:u w:val="single"/>
                </w:rPr>
                <w:t>Quiz 1</w:t>
              </w:r>
            </w:hyperlink>
            <w:r>
              <w:rPr>
                <w:sz w:val="20"/>
                <w:szCs w:val="20"/>
              </w:rPr>
              <w:t xml:space="preserve"> and </w:t>
            </w:r>
            <w:hyperlink r:id="rId21">
              <w:r>
                <w:rPr>
                  <w:color w:val="1155CC"/>
                  <w:sz w:val="20"/>
                  <w:szCs w:val="20"/>
                  <w:u w:val="single"/>
                </w:rPr>
                <w:t>Quiz 2</w:t>
              </w:r>
            </w:hyperlink>
            <w:r>
              <w:rPr>
                <w:sz w:val="20"/>
                <w:szCs w:val="20"/>
              </w:rPr>
              <w:t xml:space="preserve">. Or, you could also describe famous book characters to your child and they have to guess who it is you’re describing. </w:t>
            </w:r>
          </w:p>
          <w:p w14:paraId="5C820552" w14:textId="77777777" w:rsidR="00A10977" w:rsidRDefault="00A10977">
            <w:pPr>
              <w:widowControl w:val="0"/>
              <w:spacing w:line="240" w:lineRule="auto"/>
              <w:rPr>
                <w:sz w:val="20"/>
                <w:szCs w:val="20"/>
              </w:rPr>
            </w:pPr>
          </w:p>
          <w:p w14:paraId="031301AB" w14:textId="77777777" w:rsidR="00A10977" w:rsidRDefault="0064078E">
            <w:pPr>
              <w:widowControl w:val="0"/>
              <w:spacing w:line="240" w:lineRule="auto"/>
              <w:rPr>
                <w:sz w:val="20"/>
                <w:szCs w:val="20"/>
              </w:rPr>
            </w:pPr>
            <w:r>
              <w:rPr>
                <w:b/>
                <w:sz w:val="20"/>
                <w:szCs w:val="20"/>
                <w:u w:val="single"/>
              </w:rPr>
              <w:t xml:space="preserve">Play Snake </w:t>
            </w:r>
          </w:p>
          <w:p w14:paraId="0B33BFA9" w14:textId="77777777" w:rsidR="00A10977" w:rsidRDefault="0064078E">
            <w:pPr>
              <w:widowControl w:val="0"/>
              <w:numPr>
                <w:ilvl w:val="0"/>
                <w:numId w:val="1"/>
              </w:numPr>
              <w:spacing w:line="240" w:lineRule="auto"/>
              <w:rPr>
                <w:sz w:val="20"/>
                <w:szCs w:val="20"/>
              </w:rPr>
            </w:pPr>
            <w:r>
              <w:rPr>
                <w:sz w:val="20"/>
                <w:szCs w:val="20"/>
              </w:rPr>
              <w:t xml:space="preserve">The Gruffalo features a snake. Click </w:t>
            </w:r>
            <w:hyperlink r:id="rId22">
              <w:r>
                <w:rPr>
                  <w:color w:val="1155CC"/>
                  <w:sz w:val="20"/>
                  <w:szCs w:val="20"/>
                  <w:u w:val="single"/>
                </w:rPr>
                <w:t>here</w:t>
              </w:r>
            </w:hyperlink>
            <w:r>
              <w:rPr>
                <w:sz w:val="20"/>
                <w:szCs w:val="20"/>
              </w:rPr>
              <w:t xml:space="preserve"> to play snake - Use the arrows on the keyboard to move the snake around - count how many apples you can collect. Or, play a family game of Snakes and Ladders. </w:t>
            </w:r>
            <w:r>
              <w:rPr>
                <w:noProof/>
              </w:rPr>
              <w:drawing>
                <wp:anchor distT="114300" distB="114300" distL="114300" distR="114300" simplePos="0" relativeHeight="251659264" behindDoc="0" locked="0" layoutInCell="1" hidden="0" allowOverlap="1" wp14:anchorId="636FF5C6" wp14:editId="5934AAE2">
                  <wp:simplePos x="0" y="0"/>
                  <wp:positionH relativeFrom="column">
                    <wp:posOffset>8610600</wp:posOffset>
                  </wp:positionH>
                  <wp:positionV relativeFrom="paragraph">
                    <wp:posOffset>371475</wp:posOffset>
                  </wp:positionV>
                  <wp:extent cx="819150" cy="809625"/>
                  <wp:effectExtent l="0" t="0" r="0" b="0"/>
                  <wp:wrapSquare wrapText="bothSides" distT="114300" distB="11430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819150" cy="809625"/>
                          </a:xfrm>
                          <a:prstGeom prst="rect">
                            <a:avLst/>
                          </a:prstGeom>
                          <a:ln/>
                        </pic:spPr>
                      </pic:pic>
                    </a:graphicData>
                  </a:graphic>
                </wp:anchor>
              </w:drawing>
            </w:r>
          </w:p>
          <w:p w14:paraId="5B4C7543" w14:textId="77777777" w:rsidR="00A10977" w:rsidRDefault="00A10977">
            <w:pPr>
              <w:widowControl w:val="0"/>
              <w:spacing w:line="240" w:lineRule="auto"/>
              <w:rPr>
                <w:sz w:val="20"/>
                <w:szCs w:val="20"/>
              </w:rPr>
            </w:pPr>
          </w:p>
          <w:p w14:paraId="1F3B6506" w14:textId="77777777" w:rsidR="00A10977" w:rsidRDefault="0064078E">
            <w:pPr>
              <w:widowControl w:val="0"/>
              <w:spacing w:line="240" w:lineRule="auto"/>
              <w:rPr>
                <w:b/>
                <w:sz w:val="20"/>
                <w:szCs w:val="20"/>
                <w:u w:val="single"/>
              </w:rPr>
            </w:pPr>
            <w:r>
              <w:rPr>
                <w:b/>
                <w:sz w:val="20"/>
                <w:szCs w:val="20"/>
                <w:u w:val="single"/>
              </w:rPr>
              <w:t>Create your own Broomstick</w:t>
            </w:r>
          </w:p>
          <w:p w14:paraId="449F4BA1" w14:textId="4B233969" w:rsidR="00A10977" w:rsidRDefault="0064078E">
            <w:pPr>
              <w:widowControl w:val="0"/>
              <w:numPr>
                <w:ilvl w:val="0"/>
                <w:numId w:val="3"/>
              </w:numPr>
              <w:spacing w:line="240" w:lineRule="auto"/>
              <w:rPr>
                <w:sz w:val="20"/>
                <w:szCs w:val="20"/>
              </w:rPr>
            </w:pPr>
            <w:r>
              <w:rPr>
                <w:sz w:val="20"/>
                <w:szCs w:val="20"/>
              </w:rPr>
              <w:t xml:space="preserve">Create your own broomstick like the witch in ‘Room on the Broom’. You could gather up sticks from the garden and tie them on to the end of a large stick using elastic bands, string or garden twine. How could you make improvements to your broom? Encourage your child to act out the story. </w:t>
            </w:r>
          </w:p>
          <w:p w14:paraId="2E253F06" w14:textId="77777777" w:rsidR="00A10977" w:rsidRDefault="00A10977">
            <w:pPr>
              <w:widowControl w:val="0"/>
              <w:spacing w:line="240" w:lineRule="auto"/>
              <w:rPr>
                <w:sz w:val="20"/>
                <w:szCs w:val="20"/>
              </w:rPr>
            </w:pPr>
          </w:p>
          <w:p w14:paraId="65EF935B" w14:textId="77777777" w:rsidR="00A10977" w:rsidRDefault="0064078E">
            <w:pPr>
              <w:widowControl w:val="0"/>
              <w:spacing w:line="240" w:lineRule="auto"/>
              <w:rPr>
                <w:b/>
                <w:sz w:val="20"/>
                <w:szCs w:val="20"/>
                <w:u w:val="single"/>
              </w:rPr>
            </w:pPr>
            <w:r>
              <w:rPr>
                <w:b/>
                <w:sz w:val="20"/>
                <w:szCs w:val="20"/>
                <w:u w:val="single"/>
              </w:rPr>
              <w:t>Visit ‘The Gruffalo’ website</w:t>
            </w:r>
          </w:p>
          <w:p w14:paraId="32F50385" w14:textId="77777777" w:rsidR="00A10977" w:rsidRDefault="0064078E">
            <w:pPr>
              <w:widowControl w:val="0"/>
              <w:numPr>
                <w:ilvl w:val="0"/>
                <w:numId w:val="4"/>
              </w:numPr>
              <w:spacing w:line="240" w:lineRule="auto"/>
              <w:rPr>
                <w:sz w:val="20"/>
                <w:szCs w:val="20"/>
              </w:rPr>
            </w:pPr>
            <w:r>
              <w:rPr>
                <w:sz w:val="20"/>
                <w:szCs w:val="20"/>
              </w:rPr>
              <w:t>Listen to the Gruffalo</w:t>
            </w:r>
            <w:hyperlink r:id="rId24">
              <w:r>
                <w:rPr>
                  <w:color w:val="1155CC"/>
                  <w:sz w:val="20"/>
                  <w:szCs w:val="20"/>
                  <w:u w:val="single"/>
                </w:rPr>
                <w:t xml:space="preserve"> song,</w:t>
              </w:r>
            </w:hyperlink>
            <w:r>
              <w:rPr>
                <w:sz w:val="20"/>
                <w:szCs w:val="20"/>
              </w:rPr>
              <w:t xml:space="preserve"> learn the ‘Monkey Puzzle’ </w:t>
            </w:r>
            <w:hyperlink r:id="rId25">
              <w:r>
                <w:rPr>
                  <w:color w:val="1155CC"/>
                  <w:sz w:val="20"/>
                  <w:szCs w:val="20"/>
                  <w:u w:val="single"/>
                </w:rPr>
                <w:t>song</w:t>
              </w:r>
            </w:hyperlink>
            <w:r>
              <w:rPr>
                <w:sz w:val="20"/>
                <w:szCs w:val="20"/>
              </w:rPr>
              <w:t xml:space="preserve"> in </w:t>
            </w:r>
            <w:proofErr w:type="spellStart"/>
            <w:r>
              <w:rPr>
                <w:sz w:val="20"/>
                <w:szCs w:val="20"/>
              </w:rPr>
              <w:t>makaton</w:t>
            </w:r>
            <w:proofErr w:type="spellEnd"/>
            <w:r>
              <w:rPr>
                <w:sz w:val="20"/>
                <w:szCs w:val="20"/>
              </w:rPr>
              <w:t xml:space="preserve"> and dance along to the ‘Gruffalo’s Child’ </w:t>
            </w:r>
            <w:hyperlink r:id="rId26">
              <w:r>
                <w:rPr>
                  <w:color w:val="1155CC"/>
                  <w:sz w:val="20"/>
                  <w:szCs w:val="20"/>
                  <w:u w:val="single"/>
                </w:rPr>
                <w:t>song</w:t>
              </w:r>
            </w:hyperlink>
            <w:r>
              <w:rPr>
                <w:sz w:val="20"/>
                <w:szCs w:val="20"/>
              </w:rPr>
              <w:t xml:space="preserve">. There are also some great interactive games in the </w:t>
            </w:r>
            <w:hyperlink r:id="rId27">
              <w:r>
                <w:rPr>
                  <w:color w:val="1155CC"/>
                  <w:sz w:val="20"/>
                  <w:szCs w:val="20"/>
                  <w:u w:val="single"/>
                </w:rPr>
                <w:t>play and explore</w:t>
              </w:r>
            </w:hyperlink>
            <w:r>
              <w:rPr>
                <w:sz w:val="20"/>
                <w:szCs w:val="20"/>
              </w:rPr>
              <w:t xml:space="preserve"> area. Colour your own Gruffalo using the paint game, create your own monster on monster maker and much more.</w:t>
            </w:r>
          </w:p>
        </w:tc>
      </w:tr>
      <w:tr w:rsidR="00A10977" w14:paraId="08A882F1" w14:textId="77777777">
        <w:trPr>
          <w:jc w:val="center"/>
        </w:trPr>
        <w:tc>
          <w:tcPr>
            <w:tcW w:w="15092" w:type="dxa"/>
            <w:shd w:val="clear" w:color="auto" w:fill="auto"/>
            <w:tcMar>
              <w:top w:w="100" w:type="dxa"/>
              <w:left w:w="100" w:type="dxa"/>
              <w:bottom w:w="100" w:type="dxa"/>
              <w:right w:w="100" w:type="dxa"/>
            </w:tcMar>
          </w:tcPr>
          <w:p w14:paraId="41A59741" w14:textId="190CAD8D" w:rsidR="00A10977" w:rsidRPr="0064078E" w:rsidRDefault="00A10977">
            <w:pPr>
              <w:widowControl w:val="0"/>
              <w:spacing w:line="240" w:lineRule="auto"/>
              <w:rPr>
                <w:sz w:val="20"/>
                <w:szCs w:val="20"/>
              </w:rPr>
            </w:pPr>
          </w:p>
        </w:tc>
      </w:tr>
    </w:tbl>
    <w:p w14:paraId="46B61AE6" w14:textId="18F967A6" w:rsidR="00A10977" w:rsidRDefault="00A10977" w:rsidP="0064078E">
      <w:pPr>
        <w:jc w:val="center"/>
      </w:pPr>
    </w:p>
    <w:sectPr w:rsidR="00A10977">
      <w:pgSz w:w="16838" w:h="11906"/>
      <w:pgMar w:top="453" w:right="873" w:bottom="453" w:left="873"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DD76A16"/>
    <w:multiLevelType w:val="multilevel"/>
    <w:tmpl w:val="261C7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FDA2AAD"/>
    <w:multiLevelType w:val="multilevel"/>
    <w:tmpl w:val="EF866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2494864"/>
    <w:multiLevelType w:val="multilevel"/>
    <w:tmpl w:val="E78EF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A775F70"/>
    <w:multiLevelType w:val="multilevel"/>
    <w:tmpl w:val="52526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C2C5571"/>
    <w:multiLevelType w:val="multilevel"/>
    <w:tmpl w:val="27845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4"/>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0977"/>
    <w:rsid w:val="00426F13"/>
    <w:rsid w:val="0064078E"/>
    <w:rsid w:val="00A10977"/>
    <w:rsid w:val="00DE2A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3248BE"/>
  <w15:docId w15:val="{43AF668B-E249-48CD-962A-2766B8F2D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hyperlink" Target="https://www.bbc.co.uk/iplayer/episode/p0102qfj/room-on-the-broom" TargetMode="External"/><Relationship Id="rId13" Type="http://schemas.openxmlformats.org/officeDocument/2006/relationships/hyperlink" Target="https://www.bbc.co.uk/programmes/b00pk64x" TargetMode="External"/><Relationship Id="rId18" Type="http://schemas.openxmlformats.org/officeDocument/2006/relationships/hyperlink" Target="https://safeyoutube.net/w/0vV5" TargetMode="External"/><Relationship Id="rId26" Type="http://schemas.openxmlformats.org/officeDocument/2006/relationships/hyperlink" Target="https://www.gruffalo.com/songs" TargetMode="External"/><Relationship Id="rId3" Type="http://schemas.openxmlformats.org/officeDocument/2006/relationships/settings" Target="settings.xml"/><Relationship Id="rId21" Type="http://schemas.openxmlformats.org/officeDocument/2006/relationships/hyperlink" Target="https://www.funkidslive.com/quiz/can-you-match-these-disney-characters-to-their-movies/" TargetMode="External"/><Relationship Id="rId7" Type="http://schemas.openxmlformats.org/officeDocument/2006/relationships/image" Target="media/image3.jpeg"/><Relationship Id="rId12" Type="http://schemas.openxmlformats.org/officeDocument/2006/relationships/hyperlink" Target="https://www.oxfordowl.co.uk/for-home/find-a-book/library-page/" TargetMode="External"/><Relationship Id="rId17" Type="http://schemas.openxmlformats.org/officeDocument/2006/relationships/hyperlink" Target="https://safeyoutube.net/w/RuV5" TargetMode="External"/><Relationship Id="rId25" Type="http://schemas.openxmlformats.org/officeDocument/2006/relationships/hyperlink" Target="https://www.gruffalo.com/songs" TargetMode="External"/><Relationship Id="rId2" Type="http://schemas.openxmlformats.org/officeDocument/2006/relationships/styles" Target="styles.xml"/><Relationship Id="rId16" Type="http://schemas.openxmlformats.org/officeDocument/2006/relationships/hyperlink" Target="https://safeyoutube.net/w/auV5" TargetMode="External"/><Relationship Id="rId20" Type="http://schemas.openxmlformats.org/officeDocument/2006/relationships/hyperlink" Target="https://www.sporcle.com/games/schouw/childrenscharacters"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ictgames.com/mobilePage/viking/index.html" TargetMode="External"/><Relationship Id="rId24" Type="http://schemas.openxmlformats.org/officeDocument/2006/relationships/hyperlink" Target="https://www.gruffalo.com/songs" TargetMode="External"/><Relationship Id="rId5" Type="http://schemas.openxmlformats.org/officeDocument/2006/relationships/image" Target="media/image1.png"/><Relationship Id="rId15" Type="http://schemas.openxmlformats.org/officeDocument/2006/relationships/hyperlink" Target="http://www.ictgames.com/mobilePage/tenFrame/index.html" TargetMode="External"/><Relationship Id="rId23" Type="http://schemas.openxmlformats.org/officeDocument/2006/relationships/image" Target="media/image5.png"/><Relationship Id="rId28" Type="http://schemas.openxmlformats.org/officeDocument/2006/relationships/fontTable" Target="fontTable.xml"/><Relationship Id="rId10" Type="http://schemas.openxmlformats.org/officeDocument/2006/relationships/hyperlink" Target="https://new.phonicsplay.co.uk/resources/phase/2/buried-treasure" TargetMode="External"/><Relationship Id="rId19"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https://www.bbc.co.uk/iplayer/episode/b00pk64x/the-gruffalo" TargetMode="External"/><Relationship Id="rId14" Type="http://schemas.openxmlformats.org/officeDocument/2006/relationships/hyperlink" Target="https://www.starfall.com/h/addsub/add-machine-1/?sn=math1--math0" TargetMode="External"/><Relationship Id="rId22" Type="http://schemas.openxmlformats.org/officeDocument/2006/relationships/hyperlink" Target="https://www.google.co.uk/search?biw=1536&amp;bih=751&amp;ei=1Vx-XqL1CI6FhbIP4JmagAI&amp;q=snake&amp;oq=snake&amp;gs_lcp=CgZwc3ktYWIQAzIECAAQQzIFCAAQkQIyBQgAEJECMgcIABCDARBDMgQIABBDMgQIABBDMgQIABBDMgUIABCDATIFCAAQgwEyBQgAEIMBOgQIABBHOgIIADoICAAQgwEQkQJQsZ0TWIajE2CWpRNoAHABeACAAaYDiAGlC5IBCTAuMS4yLjEuMZgBAKABAaoBB2d3cy13aXo&amp;sclient=psy-ab&amp;ved=0ahUKEwjis42gurvoAhWOQkEAHeCMBiAQ4dUDCAo&amp;uact=5" TargetMode="External"/><Relationship Id="rId27" Type="http://schemas.openxmlformats.org/officeDocument/2006/relationships/hyperlink" Target="https://www.gruffalo.com/in-the-woods/?ReturnUrl=/join-in/fil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Pages>
  <Words>1038</Words>
  <Characters>5922</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Lee McClure</cp:lastModifiedBy>
  <cp:revision>2</cp:revision>
  <dcterms:created xsi:type="dcterms:W3CDTF">2020-06-18T21:01:00Z</dcterms:created>
  <dcterms:modified xsi:type="dcterms:W3CDTF">2020-06-18T21:01:00Z</dcterms:modified>
</cp:coreProperties>
</file>